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960" w:rsidRDefault="00054960" w:rsidP="0005496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054960" w:rsidRDefault="00054960" w:rsidP="0005496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управления образования о мерах по профилактике употребления несовершеннолетними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психоактивных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веществ за 2016 год.   </w:t>
      </w:r>
    </w:p>
    <w:p w:rsidR="00054960" w:rsidRDefault="00054960" w:rsidP="0005496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54960" w:rsidRDefault="00054960" w:rsidP="0005496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состоянию на 31.12.2016 года в районе функционировало 23 муниципальных бюджетных общеобразовательных учреждения из них 18 средних, 4 основных общеобразовательных школы, 1 начальная общеобразовательная школа.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них обучалось 3452 обучающихся. Ведущая роль в системе образования отведена первичной профилактике и отражена в ряде нормативных документов, в частности Концепция профилактики злоупотребления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веществами в образовательной среде является основным программным документом, регулирующим профилактическую деятельность в образовательной среде. </w:t>
      </w:r>
    </w:p>
    <w:p w:rsidR="00054960" w:rsidRDefault="00054960" w:rsidP="0005496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районе принято постановление главы администрации Корочанского района от 15 марта 2016 года №71 «О внесении изменений в постановление администрации муниципального района «Корочанский район» от 12 сентября 2014 года №656 «Об утверждении муниципальной программы Корочанского района «Обеспечение безопасности жизнедеятельности населения и территории Корочанского района на 2015-2020 годы» подпрограмма «Профилактика немедицинского потребления наркотических средств и психотропных веществ». Каждое образовательное учреждение проводило профилактическую работу исходя из возможностей своего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педколлектива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социума. </w:t>
      </w:r>
      <w:proofErr w:type="gramStart"/>
      <w:r>
        <w:rPr>
          <w:rFonts w:ascii="Times New Roman" w:hAnsi="Times New Roman" w:cs="Times New Roman"/>
          <w:sz w:val="28"/>
          <w:szCs w:val="28"/>
        </w:rPr>
        <w:t>В   школах реализуются программы по профилактике наркотизации, формированию здорового образа жизни такие как  «Здоровье» 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Корочанская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Д.К.Кромского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«Школа против наркотиков» 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Героя РФ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Ю.В.», «Все цвета,  кроме чёрного» 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Бубновская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ООШ», «Самореализация подростков и юношей» 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Большехаланская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«Формирование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здоровьесозидающей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среды в условиях сельской школы» в МБОУ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«Соколовская  СОШ», «Школа за здоровый образ жизни» в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Бехтеевская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«Путь к здоровью» в МБОУ «Алексеевская СОШ». В программах принимают участие все субъекты образовательного процесса. Цель  программ - создание безопасной образовательной среды, обеспечивающей условия для личностного развития обучающихся и их ориентацию на здоровый образ жизни, укрепление физического здоровья.</w:t>
      </w:r>
    </w:p>
    <w:p w:rsidR="00054960" w:rsidRDefault="00054960" w:rsidP="0005496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 по организации профилактики наркомании, токсикомании, алкоголизма в 2015-2016 учебном году проводились в соответствии с вышеуказанной долгосрочной целевой программой и школьными программами. </w:t>
      </w:r>
    </w:p>
    <w:p w:rsidR="00054960" w:rsidRDefault="00054960" w:rsidP="0005496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05 апреля 2016 года управление образования  совместно с Управлением ФСКН России по Белгородской области провело 12 профилактических мероприятий с обучающимися и педагогами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Корочанская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Д.К.Кромского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Бехтеевская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Погореловская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МБОУ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Алексеевская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СОШ», ОГАОУ СПО «Корочанский сельскохозяйственный техникум». </w:t>
      </w:r>
    </w:p>
    <w:p w:rsidR="00054960" w:rsidRDefault="00054960" w:rsidP="0005496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общеобразовательные школы были переданы агитационные и методические материалы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направленности, разработанные Управлением ФСКН России по Белгородской области: </w:t>
      </w:r>
    </w:p>
    <w:p w:rsidR="00054960" w:rsidRDefault="00054960" w:rsidP="0005496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-памятки «Признаки и предметы, косвенно указывающие на потребление наркотических средств и психотропных веществ», «Действия педагогов при подозрении на употребление несовершеннолетними наркотических средств»; </w:t>
      </w:r>
    </w:p>
    <w:p w:rsidR="00054960" w:rsidRDefault="00054960" w:rsidP="0005496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-обращения к родителям «Осторожно, наркотики!» с телефонами «доверия» Управления ФСКН России по Белгородской области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Шебекинского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межрайонного отдела Управления. Материалы размещены  на информационных стендах в общеобразовательных школах.</w:t>
      </w:r>
    </w:p>
    <w:p w:rsidR="00054960" w:rsidRDefault="00054960" w:rsidP="00054960">
      <w:pPr>
        <w:pStyle w:val="a5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ab/>
        <w:t xml:space="preserve">С детьми были проведены беседы о вреде </w:t>
      </w:r>
      <w:proofErr w:type="spellStart"/>
      <w:r>
        <w:rPr>
          <w:rFonts w:ascii="Times New Roman" w:hAnsi="Times New Roman" w:cs="Times New Roman"/>
          <w:bCs/>
          <w:kern w:val="36"/>
          <w:sz w:val="28"/>
          <w:szCs w:val="28"/>
        </w:rPr>
        <w:t>наркозависимости</w:t>
      </w:r>
      <w:proofErr w:type="spellEnd"/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, о деградации личности, которая происходит у людей, принимающих наркотики. Были доведены телефоны и </w:t>
      </w:r>
      <w:proofErr w:type="gramStart"/>
      <w:r>
        <w:rPr>
          <w:rFonts w:ascii="Times New Roman" w:hAnsi="Times New Roman" w:cs="Times New Roman"/>
          <w:bCs/>
          <w:kern w:val="36"/>
          <w:sz w:val="28"/>
          <w:szCs w:val="28"/>
        </w:rPr>
        <w:t>службы</w:t>
      </w:r>
      <w:proofErr w:type="gramEnd"/>
      <w:r>
        <w:rPr>
          <w:rFonts w:ascii="Times New Roman" w:hAnsi="Times New Roman" w:cs="Times New Roman"/>
          <w:bCs/>
          <w:kern w:val="36"/>
          <w:sz w:val="28"/>
          <w:szCs w:val="28"/>
        </w:rPr>
        <w:t xml:space="preserve"> куда необходимо обратиться за психологической и социальной помощью, если на них оказывают давление для принятия наркотиков.</w:t>
      </w:r>
      <w:r>
        <w:rPr>
          <w:rFonts w:ascii="Times New Roman" w:hAnsi="Times New Roman" w:cs="Times New Roman"/>
          <w:sz w:val="28"/>
          <w:szCs w:val="28"/>
        </w:rPr>
        <w:t xml:space="preserve"> В них приняло участие 468 детей</w:t>
      </w:r>
    </w:p>
    <w:p w:rsidR="00054960" w:rsidRDefault="00054960" w:rsidP="00054960">
      <w:pPr>
        <w:pStyle w:val="a5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ab/>
        <w:t>На уроках информатики и ИКТ проведены беседы с целью ознакомления обучающихся с сайтом ФСКН России, даны рекомендации по его посещению, поиску информации на нём.</w:t>
      </w:r>
    </w:p>
    <w:p w:rsidR="00054960" w:rsidRDefault="00054960" w:rsidP="0005496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Учреждения образования в июне 2016 года принимали участие 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антинаркотическом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месячнике «Знать, чтобы жить!». Во время месячника были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проводены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мероприятия:</w:t>
      </w:r>
    </w:p>
    <w:p w:rsidR="00054960" w:rsidRDefault="00054960" w:rsidP="0005496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-тематические выставки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КВНы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054960" w:rsidRDefault="00054960" w:rsidP="0005496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спортивные соревнования «Спорт против наркотиков!;</w:t>
      </w:r>
    </w:p>
    <w:p w:rsidR="00054960" w:rsidRDefault="00054960" w:rsidP="00054960">
      <w:pPr>
        <w:pStyle w:val="a5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-лекции, беседы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направленности с приглашением работников ОМВД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Корочанскому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району,  медицинских работников, заведующих ФАПОВ, нарколога;</w:t>
      </w:r>
    </w:p>
    <w:p w:rsidR="00054960" w:rsidRDefault="00054960" w:rsidP="0005496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посещение семей детей группы риска, организация дежурства в местах массового отдыха подростков.</w:t>
      </w:r>
    </w:p>
    <w:p w:rsidR="00054960" w:rsidRDefault="00054960" w:rsidP="0005496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На основании письма ОГБУ </w:t>
      </w:r>
      <w:r>
        <w:rPr>
          <w:rFonts w:ascii="Times New Roman" w:hAnsi="Times New Roman" w:cs="Times New Roman"/>
          <w:sz w:val="28"/>
          <w:szCs w:val="28"/>
        </w:rPr>
        <w:t xml:space="preserve">«Белгородский региональный 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психолого-медико-социального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сопровождения» от 07 октября 2016 года №486 «Об организации и проведении анонимного социально-психологического анкетирования в 2016-2017 учебном году», приказа </w:t>
      </w:r>
      <w:r>
        <w:rPr>
          <w:rFonts w:ascii="Times New Roman" w:hAnsi="Times New Roman" w:cs="Times New Roman"/>
          <w:bCs/>
          <w:sz w:val="28"/>
          <w:szCs w:val="28"/>
        </w:rPr>
        <w:t xml:space="preserve">департамента образования Белгородской области  </w:t>
      </w:r>
      <w:r>
        <w:rPr>
          <w:rFonts w:ascii="Times New Roman" w:hAnsi="Times New Roman" w:cs="Times New Roman"/>
          <w:sz w:val="28"/>
          <w:szCs w:val="28"/>
        </w:rPr>
        <w:t>от 29 сентября 2016 года № 3127 «Об организации анонимного социально-психологического анкетирования на добровольной основе обучающихся 7-11 классов общеобразовательных организаций области на предмет раннего выявления немедицинского потребления наркотических средств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психотропных веществ», в целях раннего выявления и организации психолого-педагогической работы направленной на сохранение и укрепление физического и психического здоровья учащихся, управление образования администрации муниципального района «Корочанский район» совместно с общеобразовательными учреждениями района организовали и провели 23 ноября 2016 года социально-психологическое анкетирование на добровольной основе в соответствии с утвержденным планом мероприятий, методическими рекомендациями и порядком проведения, согласно </w:t>
      </w:r>
      <w:r>
        <w:rPr>
          <w:rFonts w:ascii="Times New Roman" w:hAnsi="Times New Roman" w:cs="Times New Roman"/>
          <w:sz w:val="28"/>
          <w:szCs w:val="28"/>
        </w:rPr>
        <w:lastRenderedPageBreak/>
        <w:t>заявленным спискам  общеобразовательных учреждений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желающих участвовать в социально-психологическом анкетировании. В социально-психологическом анкетировании приняли участие 1030 учащихся 7-11 классов. Результаты анкетирования учащихся по классам были направлены на обработку 01 декабря 2016 года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ОГБУ </w:t>
      </w:r>
      <w:r>
        <w:rPr>
          <w:rFonts w:ascii="Times New Roman" w:hAnsi="Times New Roman" w:cs="Times New Roman"/>
          <w:sz w:val="28"/>
          <w:szCs w:val="28"/>
        </w:rPr>
        <w:t xml:space="preserve">«Белгородский региональный 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психолого-медико-социального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сопровождения». Итоги анкетирования будут представлены</w:t>
      </w:r>
      <w:r>
        <w:rPr>
          <w:rFonts w:ascii="Times New Roman" w:hAnsi="Times New Roman" w:cs="Times New Roman"/>
          <w:bCs/>
          <w:sz w:val="28"/>
          <w:szCs w:val="28"/>
        </w:rPr>
        <w:t xml:space="preserve"> ОГБУ </w:t>
      </w:r>
      <w:r>
        <w:rPr>
          <w:rFonts w:ascii="Times New Roman" w:hAnsi="Times New Roman" w:cs="Times New Roman"/>
          <w:sz w:val="28"/>
          <w:szCs w:val="28"/>
        </w:rPr>
        <w:t xml:space="preserve">«Белгородский региональный 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психолого-медико-социального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сопровождения» управлению образования в   январе 2017 года.</w:t>
      </w:r>
    </w:p>
    <w:p w:rsidR="00054960" w:rsidRDefault="00054960" w:rsidP="00054960">
      <w:pPr>
        <w:pStyle w:val="a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Организацией досуга учащихся, широким  вовлечением учащихся в занятия спортом,  кружковую работу занимаются работники 4-х учреждений дополнительного образования. В учреждениях дополнительного образования занимаются 3436 детей в возрасте от 5 до 18 лет.  Все  учреждения  реализуют программы по профилактике наркотизации, формированию здорового образа жизни.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целях формирования здорового образа жизни обучающихся значительная роль отводится развитию физкультуры и спорта.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Для этого у обучающихся в учреждениях образования имеется 24 спортивных зала, 83 плоскостных сооружения.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школ  прилагают максимум усилий для  реализации планов спортивных мероприятий. Ежемесячно в учреждениях образования проходят Дни здоровья. </w:t>
      </w:r>
    </w:p>
    <w:p w:rsidR="00054960" w:rsidRDefault="00054960" w:rsidP="00054960">
      <w:pPr>
        <w:pStyle w:val="a4"/>
        <w:shd w:val="clear" w:color="auto" w:fill="FFFFFF"/>
        <w:spacing w:before="0" w:beforeAutospacing="0" w:after="120" w:afterAutospacing="0" w:line="240" w:lineRule="atLeast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Для формирования отрицательного отношения  родителей и детей к наркотикам в школах  проводятся беседы, лектории для родителей. Один раз в полгода приглашаются специалисты: нарколог, психолог, работники ОМВД России по </w:t>
      </w:r>
      <w:proofErr w:type="spellStart"/>
      <w:r>
        <w:rPr>
          <w:sz w:val="28"/>
          <w:szCs w:val="28"/>
        </w:rPr>
        <w:t>Корочанскому</w:t>
      </w:r>
      <w:proofErr w:type="spellEnd"/>
      <w:r>
        <w:rPr>
          <w:sz w:val="28"/>
          <w:szCs w:val="28"/>
        </w:rPr>
        <w:t xml:space="preserve"> району. Они дают полную информацию о признаках употребления наркотиков, помогают установить с подростком контакт, доверительные отношения, сообщают контактные  телефоны, по которым можно получить индивидуальные консультации и помощь. Телефоны доверия размещены на информационных стендах в общеобразовательных учреждениях. </w:t>
      </w:r>
      <w:r>
        <w:rPr>
          <w:color w:val="000000"/>
          <w:sz w:val="28"/>
          <w:szCs w:val="28"/>
          <w:lang w:eastAsia="en-US"/>
        </w:rPr>
        <w:t>За 2016 год  проведено 1 родительское собрание для  3296 человек.</w:t>
      </w:r>
    </w:p>
    <w:p w:rsidR="00054960" w:rsidRDefault="00054960" w:rsidP="00054960">
      <w:pPr>
        <w:pStyle w:val="a4"/>
        <w:shd w:val="clear" w:color="auto" w:fill="FFFFFF"/>
        <w:spacing w:before="0" w:beforeAutospacing="0" w:after="120" w:afterAutospacing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 базе 6  муниципальных бюджетных общеобразовательных учреждений «</w:t>
      </w:r>
      <w:proofErr w:type="spellStart"/>
      <w:r>
        <w:rPr>
          <w:sz w:val="28"/>
          <w:szCs w:val="28"/>
        </w:rPr>
        <w:t>Корочанская</w:t>
      </w:r>
      <w:proofErr w:type="spellEnd"/>
      <w:r>
        <w:rPr>
          <w:sz w:val="28"/>
          <w:szCs w:val="28"/>
        </w:rPr>
        <w:t xml:space="preserve"> СОШ им. </w:t>
      </w:r>
      <w:proofErr w:type="spellStart"/>
      <w:r>
        <w:rPr>
          <w:sz w:val="28"/>
          <w:szCs w:val="28"/>
        </w:rPr>
        <w:t>Д.К.Кромского</w:t>
      </w:r>
      <w:proofErr w:type="spellEnd"/>
      <w:r>
        <w:rPr>
          <w:sz w:val="28"/>
          <w:szCs w:val="28"/>
        </w:rPr>
        <w:t>», «</w:t>
      </w:r>
      <w:proofErr w:type="gramStart"/>
      <w:r>
        <w:rPr>
          <w:sz w:val="28"/>
          <w:szCs w:val="28"/>
        </w:rPr>
        <w:t>Алексеевская</w:t>
      </w:r>
      <w:proofErr w:type="gramEnd"/>
      <w:r>
        <w:rPr>
          <w:sz w:val="28"/>
          <w:szCs w:val="28"/>
        </w:rPr>
        <w:t xml:space="preserve"> СОШ», «</w:t>
      </w:r>
      <w:proofErr w:type="spellStart"/>
      <w:r>
        <w:rPr>
          <w:sz w:val="28"/>
          <w:szCs w:val="28"/>
        </w:rPr>
        <w:t>Бехтеевская</w:t>
      </w:r>
      <w:proofErr w:type="spellEnd"/>
      <w:r>
        <w:rPr>
          <w:sz w:val="28"/>
          <w:szCs w:val="28"/>
        </w:rPr>
        <w:t xml:space="preserve"> СОШ», «</w:t>
      </w:r>
      <w:proofErr w:type="spellStart"/>
      <w:r>
        <w:rPr>
          <w:sz w:val="28"/>
          <w:szCs w:val="28"/>
        </w:rPr>
        <w:t>Ломовская</w:t>
      </w:r>
      <w:proofErr w:type="spellEnd"/>
      <w:r>
        <w:rPr>
          <w:sz w:val="28"/>
          <w:szCs w:val="28"/>
        </w:rPr>
        <w:t xml:space="preserve"> СОШ», «</w:t>
      </w:r>
      <w:proofErr w:type="spellStart"/>
      <w:r>
        <w:rPr>
          <w:sz w:val="28"/>
          <w:szCs w:val="28"/>
        </w:rPr>
        <w:t>Мелиховская</w:t>
      </w:r>
      <w:proofErr w:type="spellEnd"/>
      <w:r>
        <w:rPr>
          <w:sz w:val="28"/>
          <w:szCs w:val="28"/>
        </w:rPr>
        <w:t xml:space="preserve"> СОШ», «</w:t>
      </w:r>
      <w:proofErr w:type="spellStart"/>
      <w:r>
        <w:rPr>
          <w:sz w:val="28"/>
          <w:szCs w:val="28"/>
        </w:rPr>
        <w:t>Погореловская</w:t>
      </w:r>
      <w:proofErr w:type="spellEnd"/>
      <w:r>
        <w:rPr>
          <w:sz w:val="28"/>
          <w:szCs w:val="28"/>
        </w:rPr>
        <w:t xml:space="preserve"> СОШ» функционируют медицинские кабинеты. Медицинские работники занимаются  организацией совместных со специалистами ОГБУЗ «</w:t>
      </w:r>
      <w:proofErr w:type="spellStart"/>
      <w:r>
        <w:rPr>
          <w:sz w:val="28"/>
          <w:szCs w:val="28"/>
        </w:rPr>
        <w:t>Корочанская</w:t>
      </w:r>
      <w:proofErr w:type="spellEnd"/>
      <w:r>
        <w:rPr>
          <w:sz w:val="28"/>
          <w:szCs w:val="28"/>
        </w:rPr>
        <w:t xml:space="preserve"> ЦРБ»  разъяснительной работы среди </w:t>
      </w:r>
      <w:proofErr w:type="gramStart"/>
      <w:r>
        <w:rPr>
          <w:sz w:val="28"/>
          <w:szCs w:val="28"/>
        </w:rPr>
        <w:t>родителей</w:t>
      </w:r>
      <w:proofErr w:type="gramEnd"/>
      <w:r>
        <w:rPr>
          <w:sz w:val="28"/>
          <w:szCs w:val="28"/>
        </w:rPr>
        <w:t xml:space="preserve"> обучающихся об опасности немедицинского потребления лекарственных препаратов с незначительным содержанием </w:t>
      </w:r>
      <w:proofErr w:type="spellStart"/>
      <w:r>
        <w:rPr>
          <w:sz w:val="28"/>
          <w:szCs w:val="28"/>
        </w:rPr>
        <w:t>кодеинсодержащих</w:t>
      </w:r>
      <w:proofErr w:type="spellEnd"/>
      <w:r>
        <w:rPr>
          <w:sz w:val="28"/>
          <w:szCs w:val="28"/>
        </w:rPr>
        <w:t xml:space="preserve"> и иных наркотических веществ,  а также 5 педагогов-психологов в  «</w:t>
      </w:r>
      <w:proofErr w:type="spellStart"/>
      <w:r>
        <w:rPr>
          <w:sz w:val="28"/>
          <w:szCs w:val="28"/>
        </w:rPr>
        <w:t>Корочанская</w:t>
      </w:r>
      <w:proofErr w:type="spellEnd"/>
      <w:r>
        <w:rPr>
          <w:sz w:val="28"/>
          <w:szCs w:val="28"/>
        </w:rPr>
        <w:t xml:space="preserve"> СОШ им. </w:t>
      </w:r>
      <w:proofErr w:type="spellStart"/>
      <w:r>
        <w:rPr>
          <w:sz w:val="28"/>
          <w:szCs w:val="28"/>
        </w:rPr>
        <w:t>Д.К.Кромского</w:t>
      </w:r>
      <w:proofErr w:type="spellEnd"/>
      <w:r>
        <w:rPr>
          <w:sz w:val="28"/>
          <w:szCs w:val="28"/>
        </w:rPr>
        <w:t>»,  «</w:t>
      </w:r>
      <w:proofErr w:type="spellStart"/>
      <w:r>
        <w:rPr>
          <w:sz w:val="28"/>
          <w:szCs w:val="28"/>
        </w:rPr>
        <w:t>Афанасовская</w:t>
      </w:r>
      <w:proofErr w:type="spellEnd"/>
      <w:r>
        <w:rPr>
          <w:sz w:val="28"/>
          <w:szCs w:val="28"/>
        </w:rPr>
        <w:t xml:space="preserve"> СОШ»,  «</w:t>
      </w:r>
      <w:proofErr w:type="spellStart"/>
      <w:r>
        <w:rPr>
          <w:sz w:val="28"/>
          <w:szCs w:val="28"/>
        </w:rPr>
        <w:t>Погореловская</w:t>
      </w:r>
      <w:proofErr w:type="spellEnd"/>
      <w:r>
        <w:rPr>
          <w:sz w:val="28"/>
          <w:szCs w:val="28"/>
        </w:rPr>
        <w:t xml:space="preserve"> СОШ», «Яблоновская СОШ», «</w:t>
      </w:r>
      <w:proofErr w:type="spellStart"/>
      <w:r>
        <w:rPr>
          <w:sz w:val="28"/>
          <w:szCs w:val="28"/>
        </w:rPr>
        <w:t>Бехтеевская</w:t>
      </w:r>
      <w:proofErr w:type="spellEnd"/>
      <w:r>
        <w:rPr>
          <w:sz w:val="28"/>
          <w:szCs w:val="28"/>
        </w:rPr>
        <w:t xml:space="preserve"> СОШ». Психологи проводят диагностику склонности обучающихся к вредным привычкам, ищут причины проблем в обучении, проводят мероприятия по </w:t>
      </w:r>
      <w:r>
        <w:rPr>
          <w:sz w:val="28"/>
          <w:szCs w:val="28"/>
        </w:rPr>
        <w:lastRenderedPageBreak/>
        <w:t xml:space="preserve">профилактике совершения самоубийств и суицидальных попыток несовершеннолетних. При необходимости консультации,  рекомендации психологов получают обучающиеся, педагогические работники, родители из других учреждений. </w:t>
      </w:r>
    </w:p>
    <w:p w:rsidR="00054960" w:rsidRDefault="00054960" w:rsidP="0005496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Благодаря проводимой профилактической работе управлением, учреждениями образования в районе нет учащихся, состоящих на учёте за употребление наркотических средств,  нет правонарушений, связанных с незаконным оборотом наркотиков, совершенных учащимися на территориях образовательных учреждений,  нет фактов отчисления учащихся, переводов их из учебных заведений за употребление наркотических средств за период 2016 года. </w:t>
      </w:r>
    </w:p>
    <w:p w:rsidR="00054960" w:rsidRDefault="00054960" w:rsidP="0005496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54960" w:rsidRDefault="00054960" w:rsidP="0005496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54960" w:rsidRDefault="00054960" w:rsidP="00054960">
      <w:pPr>
        <w:pStyle w:val="a4"/>
        <w:ind w:firstLine="708"/>
        <w:jc w:val="both"/>
        <w:rPr>
          <w:sz w:val="28"/>
          <w:szCs w:val="28"/>
        </w:rPr>
      </w:pPr>
    </w:p>
    <w:p w:rsidR="00F408BC" w:rsidRDefault="00F408BC"/>
    <w:sectPr w:rsidR="00F408BC" w:rsidSect="00F40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960"/>
    <w:rsid w:val="00054960"/>
    <w:rsid w:val="006C4D13"/>
    <w:rsid w:val="007262C6"/>
    <w:rsid w:val="00AE5880"/>
    <w:rsid w:val="00E76E8F"/>
    <w:rsid w:val="00F40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496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54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5496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E5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58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8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1316</Words>
  <Characters>7504</Characters>
  <Application>Microsoft Office Word</Application>
  <DocSecurity>0</DocSecurity>
  <Lines>62</Lines>
  <Paragraphs>17</Paragraphs>
  <ScaleCrop>false</ScaleCrop>
  <Company>Microsoft</Company>
  <LinksUpToDate>false</LinksUpToDate>
  <CharactersWithSpaces>8803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Методкабинет</cp:lastModifiedBy>
  <cp:revision>6</cp:revision>
  <dcterms:created xsi:type="dcterms:W3CDTF">2019-01-07T06:51:00Z</dcterms:created>
  <dcterms:modified xsi:type="dcterms:W3CDTF">2019-02-12T11:32:00Z</dcterms:modified>
</cp:coreProperties>
</file>